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MrEavesXLSanOT" w:cs="MrEavesXLSanOT" w:eastAsia="MrEavesXLSanOT" w:hAnsi="MrEavesXLSanOT"/>
          <w:b w:val="1"/>
        </w:rPr>
      </w:pPr>
      <w:r w:rsidDel="00000000" w:rsidR="00000000" w:rsidRPr="00000000">
        <w:rPr>
          <w:rFonts w:ascii="MrEavesXLSanOT" w:cs="MrEavesXLSanOT" w:eastAsia="MrEavesXLSanOT" w:hAnsi="MrEavesXLSanOT"/>
          <w:b w:val="1"/>
          <w:rtl w:val="0"/>
        </w:rPr>
        <w:t xml:space="preserve">Equal Opportunities Policy</w:t>
      </w:r>
    </w:p>
    <w:p w:rsidR="00000000" w:rsidDel="00000000" w:rsidP="00000000" w:rsidRDefault="00000000" w:rsidRPr="00000000" w14:paraId="00000002">
      <w:pPr>
        <w:pBdr>
          <w:bottom w:color="000000" w:space="1" w:sz="6" w:val="single"/>
        </w:pBdr>
        <w:spacing w:after="0" w:line="240"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03">
      <w:pPr>
        <w:spacing w:after="0" w:line="240"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04">
      <w:pPr>
        <w:jc w:val="both"/>
        <w:rPr>
          <w:rFonts w:ascii="MrEavesXLSanOT" w:cs="MrEavesXLSanOT" w:eastAsia="MrEavesXLSanOT" w:hAnsi="MrEavesXLSanOT"/>
          <w:b w:val="1"/>
          <w:sz w:val="20"/>
          <w:szCs w:val="20"/>
        </w:rPr>
      </w:pPr>
      <w:r w:rsidDel="00000000" w:rsidR="00000000" w:rsidRPr="00000000">
        <w:rPr>
          <w:rtl w:val="0"/>
        </w:rPr>
      </w:r>
    </w:p>
    <w:p w:rsidR="00000000" w:rsidDel="00000000" w:rsidP="00000000" w:rsidRDefault="00000000" w:rsidRPr="00000000" w14:paraId="00000005">
      <w:pPr>
        <w:jc w:val="both"/>
        <w:rPr>
          <w:rFonts w:ascii="MrEavesXLSanOT" w:cs="MrEavesXLSanOT" w:eastAsia="MrEavesXLSanOT" w:hAnsi="MrEavesXLSanOT"/>
          <w:b w:val="1"/>
          <w:sz w:val="20"/>
          <w:szCs w:val="20"/>
        </w:rPr>
      </w:pPr>
      <w:r w:rsidDel="00000000" w:rsidR="00000000" w:rsidRPr="00000000">
        <w:rPr>
          <w:rFonts w:ascii="MrEavesXLSanOT" w:cs="MrEavesXLSanOT" w:eastAsia="MrEavesXLSanOT" w:hAnsi="MrEavesXLSanOT"/>
          <w:b w:val="1"/>
          <w:sz w:val="20"/>
          <w:szCs w:val="20"/>
          <w:rtl w:val="0"/>
        </w:rPr>
        <w:t xml:space="preserve">Introduction</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This policy sets out the principles for Equal Opportunities within Shoreside PTA.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bookmarkStart w:colFirst="0" w:colLast="0" w:name="_gjdgxs" w:id="0"/>
      <w:bookmarkEnd w:id="0"/>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It is relevant to all within the association and is endorsed by the committee of Shoreside PTA.</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jc w:val="both"/>
        <w:rPr>
          <w:rFonts w:ascii="MrEavesXLSanOT" w:cs="MrEavesXLSanOT" w:eastAsia="MrEavesXLSanOT" w:hAnsi="MrEavesXLSanOT"/>
          <w:b w:val="1"/>
          <w:sz w:val="20"/>
          <w:szCs w:val="20"/>
        </w:rPr>
      </w:pPr>
      <w:r w:rsidDel="00000000" w:rsidR="00000000" w:rsidRPr="00000000">
        <w:rPr>
          <w:rFonts w:ascii="MrEavesXLSanOT" w:cs="MrEavesXLSanOT" w:eastAsia="MrEavesXLSanOT" w:hAnsi="MrEavesXLSanOT"/>
          <w:b w:val="1"/>
          <w:sz w:val="20"/>
          <w:szCs w:val="20"/>
          <w:rtl w:val="0"/>
        </w:rPr>
        <w:t xml:space="preserve">Commitment</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The </w:t>
      </w:r>
      <w:r w:rsidDel="00000000" w:rsidR="00000000" w:rsidRPr="00000000">
        <w:rPr>
          <w:rFonts w:ascii="MrEavesXLSanOT" w:cs="MrEavesXLSanOT" w:eastAsia="MrEavesXLSanOT" w:hAnsi="MrEavesXLSanOT"/>
          <w:sz w:val="20"/>
          <w:szCs w:val="20"/>
          <w:rtl w:val="0"/>
        </w:rPr>
        <w:t xml:space="preserve">Shoreside PTA </w:t>
      </w:r>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is committed to Equal Opportunities for all members of the association.</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MrEavesXLSanOT" w:cs="MrEavesXLSanOT" w:eastAsia="MrEavesXLSanOT" w:hAnsi="MrEavesXLSanOT"/>
          <w:b w:val="1"/>
          <w:i w:val="0"/>
          <w:smallCaps w:val="0"/>
          <w:strike w:val="0"/>
          <w:sz w:val="20"/>
          <w:szCs w:val="20"/>
          <w:u w:val="none"/>
          <w:shd w:fill="auto" w:val="clear"/>
          <w:vertAlign w:val="baseline"/>
        </w:rPr>
      </w:pPr>
      <w:r w:rsidDel="00000000" w:rsidR="00000000" w:rsidRPr="00000000">
        <w:rPr>
          <w:rFonts w:ascii="MrEavesXLSanOT" w:cs="MrEavesXLSanOT" w:eastAsia="MrEavesXLSanOT" w:hAnsi="MrEavesXLSanOT"/>
          <w:b w:val="1"/>
          <w:i w:val="0"/>
          <w:smallCaps w:val="0"/>
          <w:strike w:val="0"/>
          <w:sz w:val="20"/>
          <w:szCs w:val="20"/>
          <w:u w:val="none"/>
          <w:shd w:fill="auto" w:val="clear"/>
          <w:vertAlign w:val="baseline"/>
          <w:rtl w:val="0"/>
        </w:rPr>
        <w:t xml:space="preserve">Definition</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It is our policy that all committee and volunteer decisions are based on the legitimate needs of the association. The </w:t>
      </w:r>
      <w:r w:rsidDel="00000000" w:rsidR="00000000" w:rsidRPr="00000000">
        <w:rPr>
          <w:rFonts w:ascii="MrEavesXLSanOT" w:cs="MrEavesXLSanOT" w:eastAsia="MrEavesXLSanOT" w:hAnsi="MrEavesXLSanOT"/>
          <w:sz w:val="20"/>
          <w:szCs w:val="20"/>
          <w:rtl w:val="0"/>
        </w:rPr>
        <w:t xml:space="preserve">Shoreside PTA </w:t>
      </w:r>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will not discriminate on the basis of race, nationality, sex, gender reassignment, marital or civil partner status, disability, religion or belief, age or any other ground on which it is or becomes unlawful to discriminate under the laws of England and Wales.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MrEavesXLSanOT" w:cs="MrEavesXLSanOT" w:eastAsia="MrEavesXLSanOT" w:hAnsi="MrEavesXLSanOT"/>
          <w:b w:val="1"/>
          <w:i w:val="0"/>
          <w:smallCaps w:val="0"/>
          <w:strike w:val="0"/>
          <w:sz w:val="20"/>
          <w:szCs w:val="20"/>
          <w:u w:val="none"/>
          <w:shd w:fill="auto" w:val="clear"/>
          <w:vertAlign w:val="baseline"/>
        </w:rPr>
      </w:pPr>
      <w:r w:rsidDel="00000000" w:rsidR="00000000" w:rsidRPr="00000000">
        <w:rPr>
          <w:rFonts w:ascii="MrEavesXLSanOT" w:cs="MrEavesXLSanOT" w:eastAsia="MrEavesXLSanOT" w:hAnsi="MrEavesXLSanOT"/>
          <w:b w:val="1"/>
          <w:i w:val="0"/>
          <w:smallCaps w:val="0"/>
          <w:strike w:val="0"/>
          <w:sz w:val="20"/>
          <w:szCs w:val="20"/>
          <w:u w:val="none"/>
          <w:shd w:fill="auto" w:val="clear"/>
          <w:vertAlign w:val="baseline"/>
          <w:rtl w:val="0"/>
        </w:rPr>
        <w:t xml:space="preserve">Rights and Responsibilities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The association recognises the rights of its members to be able to volunteer for the association without fear of discrimination or harassment.</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The</w:t>
      </w:r>
      <w:r w:rsidDel="00000000" w:rsidR="00000000" w:rsidRPr="00000000">
        <w:rPr>
          <w:rFonts w:ascii="MrEavesXLSanOT" w:cs="MrEavesXLSanOT" w:eastAsia="MrEavesXLSanOT" w:hAnsi="MrEavesXLSanOT"/>
          <w:sz w:val="20"/>
          <w:szCs w:val="20"/>
          <w:rtl w:val="0"/>
        </w:rPr>
        <w:t xml:space="preserve">Shoreside PTA</w:t>
      </w:r>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 commitment to equal opportunities extends to all aspects of volunteering including:</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20"/>
          <w:szCs w:val="20"/>
          <w:shd w:fill="auto" w:val="clear"/>
          <w:vertAlign w:val="baseline"/>
        </w:rPr>
      </w:pPr>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Election of Committee Members</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20"/>
          <w:szCs w:val="20"/>
          <w:shd w:fill="auto" w:val="clear"/>
          <w:vertAlign w:val="baseline"/>
        </w:rPr>
      </w:pPr>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Allocation of Tasks</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20"/>
          <w:szCs w:val="20"/>
          <w:shd w:fill="auto" w:val="clear"/>
          <w:vertAlign w:val="baseline"/>
        </w:rPr>
      </w:pPr>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Conduct Issues, discipline and grievances.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All members have a responsibility to ensure compliance with this policy, to treat other members with dignity at all time and not to discriminate against or harass other members.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Fonts w:ascii="MrEavesXLSanOT" w:cs="MrEavesXLSanOT" w:eastAsia="MrEavesXLSanOT" w:hAnsi="MrEavesXLSanOT"/>
          <w:b w:val="0"/>
          <w:i w:val="0"/>
          <w:smallCaps w:val="0"/>
          <w:strike w:val="0"/>
          <w:sz w:val="20"/>
          <w:szCs w:val="20"/>
          <w:u w:val="none"/>
          <w:shd w:fill="auto" w:val="clear"/>
          <w:vertAlign w:val="baseline"/>
          <w:rtl w:val="0"/>
        </w:rPr>
        <w:t xml:space="preserve">This Policy may be amended at any time at the discretion of the current elected committee.</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rEavesXLSanOT" w:cs="MrEavesXLSanOT" w:eastAsia="MrEavesXLSanOT" w:hAnsi="MrEavesXLSanOT"/>
          <w:b w:val="0"/>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jc w:val="both"/>
        <w:rPr>
          <w:rFonts w:ascii="MrEavesXLSanOT" w:cs="MrEavesXLSanOT" w:eastAsia="MrEavesXLSanOT" w:hAnsi="MrEavesXLSanOT"/>
        </w:rPr>
      </w:pPr>
      <w:r w:rsidDel="00000000" w:rsidR="00000000" w:rsidRPr="00000000">
        <w:rPr>
          <w:rtl w:val="0"/>
        </w:rPr>
      </w:r>
    </w:p>
    <w:p w:rsidR="00000000" w:rsidDel="00000000" w:rsidP="00000000" w:rsidRDefault="00000000" w:rsidRPr="00000000" w14:paraId="0000001D">
      <w:pPr>
        <w:jc w:val="both"/>
        <w:rPr>
          <w:rFonts w:ascii="MrEavesXLSanOT" w:cs="MrEavesXLSanOT" w:eastAsia="MrEavesXLSanOT" w:hAnsi="MrEavesXLSanOT"/>
        </w:rPr>
      </w:pPr>
      <w:r w:rsidDel="00000000" w:rsidR="00000000" w:rsidRPr="00000000">
        <w:rPr>
          <w:rtl w:val="0"/>
        </w:rPr>
      </w:r>
    </w:p>
    <w:p w:rsidR="00000000" w:rsidDel="00000000" w:rsidP="00000000" w:rsidRDefault="00000000" w:rsidRPr="00000000" w14:paraId="0000001E">
      <w:pPr>
        <w:jc w:val="both"/>
        <w:rPr>
          <w:rFonts w:ascii="MrEavesXLSanOT" w:cs="MrEavesXLSanOT" w:eastAsia="MrEavesXLSanOT" w:hAnsi="MrEavesXLSanOT"/>
        </w:rPr>
      </w:pPr>
      <w:r w:rsidDel="00000000" w:rsidR="00000000" w:rsidRPr="00000000">
        <w:rPr>
          <w:rtl w:val="0"/>
        </w:rPr>
      </w:r>
    </w:p>
    <w:p w:rsidR="00000000" w:rsidDel="00000000" w:rsidP="00000000" w:rsidRDefault="00000000" w:rsidRPr="00000000" w14:paraId="0000001F">
      <w:pPr>
        <w:jc w:val="both"/>
        <w:rPr>
          <w:rFonts w:ascii="MrEavesXLSanOT" w:cs="MrEavesXLSanOT" w:eastAsia="MrEavesXLSanOT" w:hAnsi="MrEavesXLSanOT"/>
          <w:b w:val="1"/>
          <w:sz w:val="20"/>
          <w:szCs w:val="20"/>
        </w:rPr>
      </w:pPr>
      <w:r w:rsidDel="00000000" w:rsidR="00000000" w:rsidRPr="00000000">
        <w:rPr>
          <w:rtl w:val="0"/>
        </w:rPr>
      </w:r>
    </w:p>
    <w:sectPr>
      <w:headerReference r:id="rId6" w:type="default"/>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ptos"/>
  <w:font w:name="MrEavesXLSanOT"/>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MrEavesXLSanOT" w:cs="MrEavesXLSanOT" w:eastAsia="MrEavesXLSanOT" w:hAnsi="MrEavesXLSanOT"/>
        <w:b w:val="0"/>
        <w:smallCaps w:val="0"/>
        <w:strike w:val="0"/>
        <w:color w:val="000000"/>
        <w:sz w:val="16"/>
        <w:szCs w:val="16"/>
        <w:u w:val="none"/>
        <w:shd w:fill="auto" w:val="clear"/>
        <w:vertAlign w:val="baseline"/>
      </w:rPr>
    </w:pPr>
    <w:r w:rsidDel="00000000" w:rsidR="00000000" w:rsidRPr="00000000">
      <w:rPr>
        <w:rtl w:val="0"/>
      </w:rPr>
      <w:t xml:space="preserve">March 2025</w:t>
    </w:r>
    <w:r w:rsidDel="00000000" w:rsidR="00000000" w:rsidRPr="00000000">
      <w:rPr>
        <w:rFonts w:ascii="MrEavesXLSanOT" w:cs="MrEavesXLSanOT" w:eastAsia="MrEavesXLSanOT" w:hAnsi="MrEavesXLSanOT"/>
        <w:sz w:val="16"/>
        <w:szCs w:val="16"/>
        <w:rtl w:val="0"/>
      </w:rPr>
      <w:tab/>
      <w:tab/>
      <w:t xml:space="preserve">V.1</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pPr>
    <w:r w:rsidDel="00000000" w:rsidR="00000000" w:rsidRPr="00000000">
      <w:rPr>
        <w:rtl w:val="0"/>
      </w:rPr>
      <w:tab/>
      <w:tab/>
    </w:r>
    <w:r w:rsidDel="00000000" w:rsidR="00000000" w:rsidRPr="00000000">
      <w:rPr/>
      <w:drawing>
        <wp:inline distB="0" distT="0" distL="114300" distR="114300">
          <wp:extent cx="914400" cy="913765"/>
          <wp:effectExtent b="0" l="0" r="0" t="0"/>
          <wp:docPr descr="A logo with a seahorse and text&#10;&#10;Description automatically generated" id="2" name="image2.png"/>
          <a:graphic>
            <a:graphicData uri="http://schemas.openxmlformats.org/drawingml/2006/picture">
              <pic:pic>
                <pic:nvPicPr>
                  <pic:cNvPr descr="A logo with a seahorse and text&#10;&#10;Description automatically generated" id="0" name="image2.png"/>
                  <pic:cNvPicPr preferRelativeResize="0"/>
                </pic:nvPicPr>
                <pic:blipFill>
                  <a:blip r:embed="rId1"/>
                  <a:srcRect b="0" l="0" r="0" t="0"/>
                  <a:stretch>
                    <a:fillRect/>
                  </a:stretch>
                </pic:blipFill>
                <pic:spPr>
                  <a:xfrm>
                    <a:off x="0" y="0"/>
                    <a:ext cx="914400" cy="913765"/>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219200" cy="34290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219200" cy="342900"/>
                  </a:xfrm>
                  <a:prstGeom prst="rect"/>
                  <a:ln/>
                </pic:spPr>
              </pic:pic>
            </a:graphicData>
          </a:graphic>
        </wp:anchor>
      </w:drawing>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